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93E" w:rsidRPr="00000160" w:rsidRDefault="0019193E" w:rsidP="0019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 w:rsidRPr="00215283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Памятка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 xml:space="preserve"> </w:t>
      </w:r>
      <w:r w:rsidRPr="00000160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для родителей:</w:t>
      </w:r>
    </w:p>
    <w:p w:rsidR="0019193E" w:rsidRDefault="008F1688" w:rsidP="0019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«</w:t>
      </w:r>
      <w:r w:rsidRPr="008F1688"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Правила безопасности при использовании пиротехники</w:t>
      </w:r>
      <w:r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  <w:t>»</w:t>
      </w:r>
    </w:p>
    <w:p w:rsidR="008F1688" w:rsidRPr="008F1688" w:rsidRDefault="008F1688" w:rsidP="0019193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i/>
          <w:color w:val="FF0000"/>
          <w:sz w:val="28"/>
          <w:szCs w:val="28"/>
          <w:lang w:eastAsia="ru-RU"/>
        </w:rPr>
      </w:pPr>
    </w:p>
    <w:p w:rsidR="0019193E" w:rsidRPr="00000160" w:rsidRDefault="0019193E" w:rsidP="008F16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C866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 </w:t>
      </w: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Сохранение жизни и здоровья детей – главная обязанность нас  взрослых. С началом зимних каникул, наших детей подстерегает повышенная опасность на дорогах, у водоёмов, на игровых площадках, во дворах. Этому способствует погода, любопытство детей, наличие свободного времени, а главное отсутствие зачастую  должного контроля со стороны взрослых. В первую очередь, решите проблему свободного времени вашего ребёнка.  Постоянно будьте в курсе, где и с кем ваш ребёнок и пусть он всегда знает, где вы. Контролируйте место пребывания вашего  ребёнка.</w:t>
      </w:r>
    </w:p>
    <w:p w:rsidR="0019193E" w:rsidRPr="00000160" w:rsidRDefault="0019193E" w:rsidP="008F16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215283">
        <w:rPr>
          <w:rFonts w:ascii="Times New Roman" w:hAnsi="Times New Roman" w:cs="Times New Roman"/>
          <w:color w:val="0070C0"/>
          <w:sz w:val="26"/>
          <w:szCs w:val="26"/>
        </w:rPr>
        <w:t xml:space="preserve">  В преддверии одного из самых желанных праздников всех детей и взрослых нашей страны - Нового года, нас окружают опасности.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Ежегодно в новогодние праздники получают тяжкие увечья дети и взрослые люди из-за бесконтрольного использования различных пиротехнических изделий: это петарды, хлопушки, фейерверки и другое.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Пик происшествий, связанных с петардами и салютами, приходится на новогоднюю ночь и в период проведения массовых новогодних мероприятий, а также одиночные игры детей без  присмотра взрослых.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Основная часть фейерверков – 75% – завозится в страну из-за рубежа,  из Китая. При этом большая часть пиротехнических устройств не отвечают требованиям  безопасности. Не приобретайте пиротехнику «с рук». Это может обернуться пожаром, ожогом или увечьем!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Современная пиротехника вызывает большой интерес у детей и подростков. Многие дети самостоятельно  покупают  петарды в магазинах и бесконтрольно используют её.</w:t>
      </w:r>
    </w:p>
    <w:p w:rsidR="0019193E" w:rsidRPr="00000160" w:rsidRDefault="0019193E" w:rsidP="008F16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</w:t>
      </w: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Уважаемые родители, проводите разъяснительные беседы со своими детьми о запрещении самостоятельных покупок пиротехники и её использования без контроля взрослых. 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Детям  до 18 лет пользоваться петардами, фейерверками, хлопушками  строго запрещено!</w:t>
      </w:r>
    </w:p>
    <w:p w:rsidR="0019193E" w:rsidRPr="00000160" w:rsidRDefault="0019193E" w:rsidP="008F1688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Правила безопасности при использовании пиротехники взрослыми.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 используйте пиротехнику, если Вы не понимаете, как ею пользоваться, а инструкции не прилагается, или она написана на непонятном вам языке.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Перед использованием пиротехники  внимательно ознакомьтесь с инструкцией.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Нельзя устраивать салюты ближе 20 метров от жилых помещений и легковоспламеняющихся предметов, под навесами и кронами деревьев.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Нельзя носить петарды в карманах и держать фитиль во время поджигания около лица.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Запрещается курить рядом с пиротехническим изделием.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 применять салюты при сильном ветре.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 направлять пиротехнические средства на людей и животных.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 подходить ближе 15метров к зажженным салютам и фейерверкам.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Поджигать фитиль нужно на расстоянии вытянутой руки.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Петарды должны применяться только лицами достигшими 18лет.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 оставлять без внимания детей, не давать им в руки пиротехнику.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Не использовать пиротехнику с истекшим сроком годности или дефектами.</w:t>
      </w:r>
    </w:p>
    <w:p w:rsidR="0019193E" w:rsidRPr="00000160" w:rsidRDefault="0019193E" w:rsidP="0019193E">
      <w:pPr>
        <w:numPr>
          <w:ilvl w:val="0"/>
          <w:numId w:val="1"/>
        </w:numPr>
        <w:spacing w:before="100" w:beforeAutospacing="1" w:after="100" w:afterAutospacing="1" w:line="240" w:lineRule="auto"/>
        <w:ind w:left="0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 Не разбирать пиротехнические изделия.</w:t>
      </w:r>
    </w:p>
    <w:p w:rsidR="003C03A1" w:rsidRDefault="008F1688" w:rsidP="001919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        </w:t>
      </w:r>
      <w:r w:rsidR="0019193E"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Уважаемые родители! Лучшее правило безопасности в современном мире – не допускать, не рисковать!</w:t>
      </w:r>
      <w:r w:rsidR="0019193E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 </w:t>
      </w:r>
      <w:r w:rsidR="0019193E" w:rsidRPr="00000160"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>Здоровья и счастья вам и вашим детям</w:t>
      </w:r>
      <w:r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  <w:t xml:space="preserve">! </w:t>
      </w:r>
    </w:p>
    <w:p w:rsidR="00A35383" w:rsidRDefault="00A35383" w:rsidP="0019193E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70C0"/>
          <w:sz w:val="26"/>
          <w:szCs w:val="26"/>
          <w:lang w:eastAsia="ru-RU"/>
        </w:rPr>
      </w:pPr>
    </w:p>
    <w:p w:rsidR="00A35383" w:rsidRDefault="00A35383" w:rsidP="0019193E">
      <w:pPr>
        <w:spacing w:after="0" w:line="240" w:lineRule="auto"/>
        <w:jc w:val="both"/>
      </w:pPr>
      <w:r>
        <w:rPr>
          <w:noProof/>
          <w:lang w:eastAsia="ru-RU"/>
        </w:rPr>
        <w:drawing>
          <wp:inline distT="0" distB="0" distL="0" distR="0">
            <wp:extent cx="5939790" cy="8788582"/>
            <wp:effectExtent l="19050" t="0" r="3810" b="0"/>
            <wp:docPr id="1" name="Рисунок 1" descr="F:\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1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885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383" w:rsidSect="008F1688">
      <w:pgSz w:w="11906" w:h="16838"/>
      <w:pgMar w:top="851" w:right="851" w:bottom="1134" w:left="1701" w:header="709" w:footer="709" w:gutter="0"/>
      <w:pgBorders w:offsetFrom="page">
        <w:top w:val="doubleWave" w:sz="6" w:space="24" w:color="FF0000"/>
        <w:left w:val="doubleWave" w:sz="6" w:space="24" w:color="FF0000"/>
        <w:bottom w:val="doubleWave" w:sz="6" w:space="24" w:color="FF0000"/>
        <w:right w:val="doubleWave" w:sz="6" w:space="24" w:color="FF00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F1688" w:rsidRDefault="008F1688" w:rsidP="008F1688">
      <w:pPr>
        <w:spacing w:after="0" w:line="240" w:lineRule="auto"/>
      </w:pPr>
      <w:r>
        <w:separator/>
      </w:r>
    </w:p>
  </w:endnote>
  <w:endnote w:type="continuationSeparator" w:id="0">
    <w:p w:rsidR="008F1688" w:rsidRDefault="008F1688" w:rsidP="008F16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F1688" w:rsidRDefault="008F1688" w:rsidP="008F1688">
      <w:pPr>
        <w:spacing w:after="0" w:line="240" w:lineRule="auto"/>
      </w:pPr>
      <w:r>
        <w:separator/>
      </w:r>
    </w:p>
  </w:footnote>
  <w:footnote w:type="continuationSeparator" w:id="0">
    <w:p w:rsidR="008F1688" w:rsidRDefault="008F1688" w:rsidP="008F168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CFF491B"/>
    <w:multiLevelType w:val="multilevel"/>
    <w:tmpl w:val="1B2256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9193E"/>
    <w:rsid w:val="0019193E"/>
    <w:rsid w:val="002A1273"/>
    <w:rsid w:val="003C03A1"/>
    <w:rsid w:val="00413F1B"/>
    <w:rsid w:val="008F1688"/>
    <w:rsid w:val="00A353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19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8F1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8F1688"/>
  </w:style>
  <w:style w:type="paragraph" w:styleId="a5">
    <w:name w:val="footer"/>
    <w:basedOn w:val="a"/>
    <w:link w:val="a6"/>
    <w:uiPriority w:val="99"/>
    <w:semiHidden/>
    <w:unhideWhenUsed/>
    <w:rsid w:val="008F16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8F1688"/>
  </w:style>
  <w:style w:type="paragraph" w:styleId="a7">
    <w:name w:val="Balloon Text"/>
    <w:basedOn w:val="a"/>
    <w:link w:val="a8"/>
    <w:uiPriority w:val="99"/>
    <w:semiHidden/>
    <w:unhideWhenUsed/>
    <w:rsid w:val="00A353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353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</Pages>
  <Words>437</Words>
  <Characters>2495</Characters>
  <Application>Microsoft Office Word</Application>
  <DocSecurity>0</DocSecurity>
  <Lines>20</Lines>
  <Paragraphs>5</Paragraphs>
  <ScaleCrop>false</ScaleCrop>
  <Company>Microsoft</Company>
  <LinksUpToDate>false</LinksUpToDate>
  <CharactersWithSpaces>2927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Владелец</cp:lastModifiedBy>
  <cp:revision>3</cp:revision>
  <dcterms:created xsi:type="dcterms:W3CDTF">2016-12-12T10:44:00Z</dcterms:created>
  <dcterms:modified xsi:type="dcterms:W3CDTF">2016-12-14T07:45:00Z</dcterms:modified>
</cp:coreProperties>
</file>