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0F" w:rsidRDefault="00CC7B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C7B0D" w:rsidRDefault="00CC7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вступают в силу изменения в Социальном кодексе Ярославской области  по компенсации части родительской платы.</w:t>
      </w:r>
    </w:p>
    <w:p w:rsidR="00CC7B0D" w:rsidRDefault="00CC7B0D" w:rsidP="00CC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части родительской платы будет предоставляться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тем семьям доход, которых не превышает 15975 рублей на человека в месяц, т.е. для получения указанной компенсации совокупный доход семьи из 3-х человек не должен превышать 47 925 рублей, из 4-х человек – не более 63 900 рублей.</w:t>
      </w:r>
    </w:p>
    <w:p w:rsidR="00CC7B0D" w:rsidRDefault="00CC7B0D" w:rsidP="00CC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предоставляется в зависимости от количества детей в семье и составляет:</w:t>
      </w:r>
    </w:p>
    <w:p w:rsidR="00CC7B0D" w:rsidRDefault="00CC7B0D" w:rsidP="00CC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первого ребенка, посещающего детский сад – 20% от среднего размера родительской платы, установленного нормативными актами Ярославской области;</w:t>
      </w:r>
    </w:p>
    <w:p w:rsidR="00CC7B0D" w:rsidRDefault="00CC7B0D" w:rsidP="00CC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второго ребенка – 50%;</w:t>
      </w:r>
    </w:p>
    <w:p w:rsidR="00CC7B0D" w:rsidRDefault="00CC7B0D" w:rsidP="00CC7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третьего и последующих детей – 70%.</w:t>
      </w:r>
    </w:p>
    <w:p w:rsidR="00CC7B0D" w:rsidRDefault="00CC7B0D" w:rsidP="00CC7B0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компенсации необходимо подать заявление на имя руководителя детского сада по месту пребывания ребенка и представить следующие документы:</w:t>
      </w:r>
    </w:p>
    <w:p w:rsidR="00CC7B0D" w:rsidRDefault="00CC7B0D" w:rsidP="00CC7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паспорт, или иной документ удостоверяющий личность;</w:t>
      </w:r>
    </w:p>
    <w:p w:rsidR="00CC7B0D" w:rsidRDefault="00CC7B0D" w:rsidP="00CC7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родителя и ребенка;</w:t>
      </w:r>
    </w:p>
    <w:p w:rsidR="00CC7B0D" w:rsidRDefault="00CC7B0D" w:rsidP="00CC7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всех членов семьи (за три календарных месяца, предшествующих месяцу подачи заявления);</w:t>
      </w:r>
    </w:p>
    <w:p w:rsidR="00CC7B0D" w:rsidRDefault="00CC7B0D" w:rsidP="00CC7B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CC7B0D" w:rsidRDefault="00CC7B0D" w:rsidP="00CC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части родительской платы многодетным семьям с 1 марта 2019г будет предоставляться независимо от доходов семьи. </w:t>
      </w:r>
    </w:p>
    <w:p w:rsidR="00CC7B0D" w:rsidRDefault="00CC7B0D" w:rsidP="00CC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компенсации к документам, указанным выше, необходимо дополнительно предоставить </w:t>
      </w:r>
    </w:p>
    <w:p w:rsidR="00CC7B0D" w:rsidRPr="00CC7B0D" w:rsidRDefault="00CC7B0D" w:rsidP="00CC7B0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7B0D">
        <w:rPr>
          <w:rFonts w:ascii="Times New Roman" w:hAnsi="Times New Roman" w:cs="Times New Roman"/>
          <w:sz w:val="28"/>
          <w:szCs w:val="28"/>
        </w:rPr>
        <w:t xml:space="preserve">ригинал удостоверения многодетной семьи Ярославской области. </w:t>
      </w:r>
    </w:p>
    <w:p w:rsidR="00CC7B0D" w:rsidRDefault="00CC7B0D" w:rsidP="00CC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B0D" w:rsidRPr="00CC7B0D" w:rsidRDefault="00CC7B0D" w:rsidP="00CC7B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7B0D" w:rsidRPr="00CC7B0D" w:rsidSect="0080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1F"/>
    <w:multiLevelType w:val="hybridMultilevel"/>
    <w:tmpl w:val="395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4E72"/>
    <w:multiLevelType w:val="hybridMultilevel"/>
    <w:tmpl w:val="3ECC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1AE2"/>
    <w:multiLevelType w:val="hybridMultilevel"/>
    <w:tmpl w:val="ECCC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0D"/>
    <w:rsid w:val="00531BA6"/>
    <w:rsid w:val="00686CEB"/>
    <w:rsid w:val="00802E0F"/>
    <w:rsid w:val="00C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Company>HP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2019-03-17T14:00:00Z</dcterms:created>
  <dcterms:modified xsi:type="dcterms:W3CDTF">2019-03-17T14:16:00Z</dcterms:modified>
</cp:coreProperties>
</file>